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19" w:type="dxa"/>
        <w:tblLook w:val="04A0" w:firstRow="1" w:lastRow="0" w:firstColumn="1" w:lastColumn="0" w:noHBand="0" w:noVBand="1"/>
      </w:tblPr>
      <w:tblGrid>
        <w:gridCol w:w="2519"/>
        <w:gridCol w:w="1856"/>
        <w:gridCol w:w="2211"/>
        <w:gridCol w:w="2211"/>
        <w:gridCol w:w="2211"/>
        <w:gridCol w:w="2211"/>
      </w:tblGrid>
      <w:tr w:rsidR="00767E01" w:rsidRPr="00EA2981" w14:paraId="35F38CFF" w14:textId="77777777" w:rsidTr="00EA2981">
        <w:trPr>
          <w:trHeight w:val="564"/>
        </w:trPr>
        <w:tc>
          <w:tcPr>
            <w:tcW w:w="2519" w:type="dxa"/>
          </w:tcPr>
          <w:p w14:paraId="6BDE9D41" w14:textId="77777777" w:rsidR="00767E01" w:rsidRPr="00EA2981" w:rsidRDefault="0076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856" w:type="dxa"/>
          </w:tcPr>
          <w:p w14:paraId="5643B116" w14:textId="77777777" w:rsidR="00767E01" w:rsidRPr="00EA2981" w:rsidRDefault="0076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Criteria / Expectations</w:t>
            </w:r>
          </w:p>
        </w:tc>
        <w:tc>
          <w:tcPr>
            <w:tcW w:w="2211" w:type="dxa"/>
          </w:tcPr>
          <w:p w14:paraId="7DED772C" w14:textId="77777777" w:rsidR="00767E01" w:rsidRPr="00EA2981" w:rsidRDefault="00B9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Not Meeting</w:t>
            </w:r>
            <w:r w:rsidR="00767E01"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Expectations (1)</w:t>
            </w:r>
          </w:p>
        </w:tc>
        <w:tc>
          <w:tcPr>
            <w:tcW w:w="2211" w:type="dxa"/>
          </w:tcPr>
          <w:p w14:paraId="1A01DF8D" w14:textId="77777777" w:rsidR="00767E01" w:rsidRPr="00EA2981" w:rsidRDefault="0076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Minimally Meeting Expectations (2)</w:t>
            </w:r>
          </w:p>
        </w:tc>
        <w:tc>
          <w:tcPr>
            <w:tcW w:w="2211" w:type="dxa"/>
          </w:tcPr>
          <w:p w14:paraId="54E9F4C5" w14:textId="77777777" w:rsidR="00767E01" w:rsidRPr="00EA2981" w:rsidRDefault="0076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Fully Meeting Expectations (3)</w:t>
            </w:r>
          </w:p>
        </w:tc>
        <w:tc>
          <w:tcPr>
            <w:tcW w:w="2211" w:type="dxa"/>
          </w:tcPr>
          <w:p w14:paraId="2E600D86" w14:textId="77777777" w:rsidR="00767E01" w:rsidRPr="00EA2981" w:rsidRDefault="0076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Exceeding Expectations (4)</w:t>
            </w:r>
          </w:p>
        </w:tc>
      </w:tr>
      <w:tr w:rsidR="00767E01" w:rsidRPr="00C37356" w14:paraId="29B8416E" w14:textId="77777777" w:rsidTr="00EA2981">
        <w:trPr>
          <w:trHeight w:val="2023"/>
        </w:trPr>
        <w:tc>
          <w:tcPr>
            <w:tcW w:w="2519" w:type="dxa"/>
          </w:tcPr>
          <w:p w14:paraId="5B74D8C5" w14:textId="77777777" w:rsidR="00767E01" w:rsidRPr="00C37356" w:rsidRDefault="00767E01">
            <w:pPr>
              <w:rPr>
                <w:rFonts w:ascii="Times New Roman" w:hAnsi="Times New Roman" w:cs="Times New Roman"/>
                <w:b/>
              </w:rPr>
            </w:pPr>
            <w:r w:rsidRPr="00C37356">
              <w:rPr>
                <w:rFonts w:ascii="Times New Roman" w:hAnsi="Times New Roman" w:cs="Times New Roman"/>
                <w:b/>
              </w:rPr>
              <w:t>Time Management and Organization</w:t>
            </w:r>
            <w:r w:rsidR="00BE2E6D" w:rsidRPr="00C37356">
              <w:rPr>
                <w:rFonts w:ascii="Times New Roman" w:hAnsi="Times New Roman" w:cs="Times New Roman"/>
                <w:b/>
              </w:rPr>
              <w:t xml:space="preserve"> (4</w:t>
            </w:r>
            <w:r w:rsidR="007526F4" w:rsidRPr="00C3735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56" w:type="dxa"/>
          </w:tcPr>
          <w:p w14:paraId="2CACD802" w14:textId="77777777" w:rsidR="00767E01" w:rsidRPr="00C37356" w:rsidRDefault="000F509F">
            <w:pPr>
              <w:rPr>
                <w:rFonts w:ascii="Times New Roman" w:hAnsi="Times New Roman" w:cs="Times New Roman"/>
                <w:i/>
              </w:rPr>
            </w:pPr>
            <w:r w:rsidRPr="00C37356">
              <w:rPr>
                <w:rFonts w:ascii="Times New Roman" w:hAnsi="Times New Roman" w:cs="Times New Roman"/>
                <w:i/>
              </w:rPr>
              <w:t>Uses allotted class time effectively; takes initiative; asks for help when needed</w:t>
            </w:r>
          </w:p>
        </w:tc>
        <w:tc>
          <w:tcPr>
            <w:tcW w:w="2211" w:type="dxa"/>
          </w:tcPr>
          <w:p w14:paraId="7DE7816A" w14:textId="77777777" w:rsidR="00767E01" w:rsidRPr="00C37356" w:rsidRDefault="00EA6233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Often distracted and off-task; unprepared; procrastinates; does not ask for clarification (when needed)</w:t>
            </w:r>
            <w:r w:rsidR="00084005" w:rsidRPr="00C37356">
              <w:rPr>
                <w:rFonts w:ascii="Times New Roman" w:hAnsi="Times New Roman" w:cs="Times New Roman"/>
              </w:rPr>
              <w:t>; behind expectations at each “spot check”</w:t>
            </w:r>
          </w:p>
        </w:tc>
        <w:tc>
          <w:tcPr>
            <w:tcW w:w="2211" w:type="dxa"/>
          </w:tcPr>
          <w:p w14:paraId="355CC4A8" w14:textId="77777777" w:rsidR="00767E01" w:rsidRPr="00C37356" w:rsidRDefault="00EA6233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Occasionally off-task and/or unprepared</w:t>
            </w:r>
            <w:r w:rsidR="00A40960" w:rsidRPr="00C37356">
              <w:rPr>
                <w:rFonts w:ascii="Times New Roman" w:hAnsi="Times New Roman" w:cs="Times New Roman"/>
              </w:rPr>
              <w:t>; may ask for clarification, but only at the last minute</w:t>
            </w:r>
            <w:r w:rsidR="00084005" w:rsidRPr="00C37356">
              <w:rPr>
                <w:rFonts w:ascii="Times New Roman" w:hAnsi="Times New Roman" w:cs="Times New Roman"/>
              </w:rPr>
              <w:t>; barely meeting expectations at each “spot check”</w:t>
            </w:r>
          </w:p>
        </w:tc>
        <w:tc>
          <w:tcPr>
            <w:tcW w:w="2211" w:type="dxa"/>
          </w:tcPr>
          <w:p w14:paraId="42F13254" w14:textId="77777777" w:rsidR="00767E01" w:rsidRPr="00C37356" w:rsidRDefault="00EA6233">
            <w:pPr>
              <w:rPr>
                <w:rFonts w:ascii="Times New Roman" w:hAnsi="Times New Roman" w:cs="Times New Roman"/>
              </w:rPr>
            </w:pPr>
            <w:proofErr w:type="gramStart"/>
            <w:r w:rsidRPr="00C37356">
              <w:rPr>
                <w:rFonts w:ascii="Times New Roman" w:hAnsi="Times New Roman" w:cs="Times New Roman"/>
              </w:rPr>
              <w:t>Generally</w:t>
            </w:r>
            <w:proofErr w:type="gramEnd"/>
            <w:r w:rsidRPr="00C37356">
              <w:rPr>
                <w:rFonts w:ascii="Times New Roman" w:hAnsi="Times New Roman" w:cs="Times New Roman"/>
              </w:rPr>
              <w:t xml:space="preserve"> uses time effectively; prepared the majority of the time; asks for clarification (when needed)</w:t>
            </w:r>
            <w:r w:rsidR="00084005" w:rsidRPr="00C37356">
              <w:rPr>
                <w:rFonts w:ascii="Times New Roman" w:hAnsi="Times New Roman" w:cs="Times New Roman"/>
              </w:rPr>
              <w:t>; meeting expectations at each “spot check”</w:t>
            </w:r>
          </w:p>
        </w:tc>
        <w:tc>
          <w:tcPr>
            <w:tcW w:w="2211" w:type="dxa"/>
          </w:tcPr>
          <w:p w14:paraId="3A249D6D" w14:textId="77777777" w:rsidR="00767E01" w:rsidRPr="00C37356" w:rsidRDefault="00656EE4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All class time is used effectively; never off-task or unprepared; focused; always asks for clarification (when needed)</w:t>
            </w:r>
            <w:r w:rsidR="00084005" w:rsidRPr="00C37356">
              <w:rPr>
                <w:rFonts w:ascii="Times New Roman" w:hAnsi="Times New Roman" w:cs="Times New Roman"/>
              </w:rPr>
              <w:t>; exceeding expectations at each “spot check”</w:t>
            </w:r>
          </w:p>
        </w:tc>
      </w:tr>
      <w:tr w:rsidR="00767E01" w:rsidRPr="00C37356" w14:paraId="76D06D5D" w14:textId="77777777" w:rsidTr="00EA2981">
        <w:trPr>
          <w:trHeight w:val="2587"/>
        </w:trPr>
        <w:tc>
          <w:tcPr>
            <w:tcW w:w="2519" w:type="dxa"/>
          </w:tcPr>
          <w:p w14:paraId="1CB2E2D8" w14:textId="1627E4FA" w:rsidR="00767E01" w:rsidRPr="00C37356" w:rsidRDefault="003F682E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  <w:b/>
              </w:rPr>
              <w:t>U</w:t>
            </w:r>
            <w:r w:rsidR="00347D09" w:rsidRPr="00C37356">
              <w:rPr>
                <w:rFonts w:ascii="Times New Roman" w:hAnsi="Times New Roman" w:cs="Times New Roman"/>
                <w:b/>
              </w:rPr>
              <w:t>nderstanding of Literary Content</w:t>
            </w:r>
            <w:r w:rsidRPr="00C37356">
              <w:rPr>
                <w:rFonts w:ascii="Times New Roman" w:hAnsi="Times New Roman" w:cs="Times New Roman"/>
                <w:b/>
              </w:rPr>
              <w:t xml:space="preserve"> of Text</w:t>
            </w:r>
            <w:r w:rsidR="002F5554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2F5554">
              <w:rPr>
                <w:rFonts w:ascii="Times New Roman" w:hAnsi="Times New Roman" w:cs="Times New Roman"/>
                <w:b/>
              </w:rPr>
              <w:t>s)</w:t>
            </w:r>
            <w:r w:rsidRPr="00C37356">
              <w:rPr>
                <w:rFonts w:ascii="Times New Roman" w:hAnsi="Times New Roman" w:cs="Times New Roman"/>
                <w:b/>
              </w:rPr>
              <w:t xml:space="preserve"> </w:t>
            </w:r>
            <w:r w:rsidR="00E46A6C" w:rsidRPr="00C37356">
              <w:rPr>
                <w:rFonts w:ascii="Times New Roman" w:hAnsi="Times New Roman" w:cs="Times New Roman"/>
                <w:b/>
              </w:rPr>
              <w:t xml:space="preserve"> (</w:t>
            </w:r>
            <w:proofErr w:type="gramEnd"/>
            <w:r w:rsidR="00E46A6C" w:rsidRPr="00C37356">
              <w:rPr>
                <w:rFonts w:ascii="Times New Roman" w:hAnsi="Times New Roman" w:cs="Times New Roman"/>
                <w:b/>
              </w:rPr>
              <w:t>24</w:t>
            </w:r>
            <w:r w:rsidR="007526F4" w:rsidRPr="00C37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</w:tcPr>
          <w:p w14:paraId="15B52FB2" w14:textId="77777777" w:rsidR="00767E01" w:rsidRPr="00C37356" w:rsidRDefault="000F509F">
            <w:pPr>
              <w:rPr>
                <w:rFonts w:ascii="Times New Roman" w:hAnsi="Times New Roman" w:cs="Times New Roman"/>
                <w:i/>
              </w:rPr>
            </w:pPr>
            <w:r w:rsidRPr="00C37356">
              <w:rPr>
                <w:rFonts w:ascii="Times New Roman" w:hAnsi="Times New Roman" w:cs="Times New Roman"/>
                <w:i/>
              </w:rPr>
              <w:t xml:space="preserve">Demonstrates understanding of literary content of text (theme, </w:t>
            </w:r>
            <w:r w:rsidR="003F682E" w:rsidRPr="00C37356">
              <w:rPr>
                <w:rFonts w:ascii="Times New Roman" w:hAnsi="Times New Roman" w:cs="Times New Roman"/>
                <w:i/>
              </w:rPr>
              <w:t>central concepts, motivation, irony, symbolism,</w:t>
            </w:r>
            <w:r w:rsidRPr="00C37356">
              <w:rPr>
                <w:rFonts w:ascii="Times New Roman" w:hAnsi="Times New Roman" w:cs="Times New Roman"/>
                <w:i/>
              </w:rPr>
              <w:t xml:space="preserve"> etc.)</w:t>
            </w:r>
          </w:p>
        </w:tc>
        <w:tc>
          <w:tcPr>
            <w:tcW w:w="2211" w:type="dxa"/>
          </w:tcPr>
          <w:p w14:paraId="62F36E1E" w14:textId="77777777" w:rsidR="00767E01" w:rsidRPr="00C37356" w:rsidRDefault="009F487F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Very limited understanding of literary c</w:t>
            </w:r>
            <w:r w:rsidR="003F682E" w:rsidRPr="00C37356">
              <w:rPr>
                <w:rFonts w:ascii="Times New Roman" w:hAnsi="Times New Roman" w:cs="Times New Roman"/>
              </w:rPr>
              <w:t xml:space="preserve">ontent of text; correct </w:t>
            </w:r>
            <w:r w:rsidRPr="00C37356">
              <w:rPr>
                <w:rFonts w:ascii="Times New Roman" w:hAnsi="Times New Roman" w:cs="Times New Roman"/>
              </w:rPr>
              <w:t>terminology rarely used effectively, if at all</w:t>
            </w:r>
            <w:r w:rsidR="003F682E" w:rsidRPr="00C37356">
              <w:rPr>
                <w:rFonts w:ascii="Times New Roman" w:hAnsi="Times New Roman" w:cs="Times New Roman"/>
              </w:rPr>
              <w:t>; little to no evidence from text</w:t>
            </w:r>
          </w:p>
        </w:tc>
        <w:tc>
          <w:tcPr>
            <w:tcW w:w="2211" w:type="dxa"/>
          </w:tcPr>
          <w:p w14:paraId="2FD4666B" w14:textId="77777777" w:rsidR="00767E01" w:rsidRPr="00C37356" w:rsidRDefault="009F487F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 xml:space="preserve">Some basic understanding of literary </w:t>
            </w:r>
            <w:r w:rsidR="003F682E" w:rsidRPr="00C37356">
              <w:rPr>
                <w:rFonts w:ascii="Times New Roman" w:hAnsi="Times New Roman" w:cs="Times New Roman"/>
              </w:rPr>
              <w:t>content of text; correct</w:t>
            </w:r>
            <w:r w:rsidRPr="00C37356">
              <w:rPr>
                <w:rFonts w:ascii="Times New Roman" w:hAnsi="Times New Roman" w:cs="Times New Roman"/>
              </w:rPr>
              <w:t xml:space="preserve"> terminology </w:t>
            </w:r>
            <w:r w:rsidR="00FE10BF" w:rsidRPr="00C37356">
              <w:rPr>
                <w:rFonts w:ascii="Times New Roman" w:hAnsi="Times New Roman" w:cs="Times New Roman"/>
              </w:rPr>
              <w:t>is generally</w:t>
            </w:r>
            <w:r w:rsidR="00E06690" w:rsidRPr="00C37356">
              <w:rPr>
                <w:rFonts w:ascii="Times New Roman" w:hAnsi="Times New Roman" w:cs="Times New Roman"/>
              </w:rPr>
              <w:t xml:space="preserve"> used effectively</w:t>
            </w:r>
            <w:r w:rsidR="003F682E" w:rsidRPr="00C37356">
              <w:rPr>
                <w:rFonts w:ascii="Times New Roman" w:hAnsi="Times New Roman" w:cs="Times New Roman"/>
              </w:rPr>
              <w:t>; some evidence from text</w:t>
            </w:r>
          </w:p>
        </w:tc>
        <w:tc>
          <w:tcPr>
            <w:tcW w:w="2211" w:type="dxa"/>
          </w:tcPr>
          <w:p w14:paraId="0269D178" w14:textId="77777777" w:rsidR="00767E01" w:rsidRPr="00C37356" w:rsidRDefault="00E06690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 xml:space="preserve">Good understanding of literary content </w:t>
            </w:r>
            <w:r w:rsidR="003F682E" w:rsidRPr="00C37356">
              <w:rPr>
                <w:rFonts w:ascii="Times New Roman" w:hAnsi="Times New Roman" w:cs="Times New Roman"/>
              </w:rPr>
              <w:t xml:space="preserve">of text; use of correct </w:t>
            </w:r>
            <w:r w:rsidRPr="00C37356">
              <w:rPr>
                <w:rFonts w:ascii="Times New Roman" w:hAnsi="Times New Roman" w:cs="Times New Roman"/>
              </w:rPr>
              <w:t xml:space="preserve">terminology is almost always </w:t>
            </w:r>
            <w:proofErr w:type="gramStart"/>
            <w:r w:rsidRPr="00C37356">
              <w:rPr>
                <w:rFonts w:ascii="Times New Roman" w:hAnsi="Times New Roman" w:cs="Times New Roman"/>
              </w:rPr>
              <w:t xml:space="preserve">effective </w:t>
            </w:r>
            <w:r w:rsidR="003F682E" w:rsidRPr="00C37356">
              <w:rPr>
                <w:rFonts w:ascii="Times New Roman" w:hAnsi="Times New Roman" w:cs="Times New Roman"/>
              </w:rPr>
              <w:t>;</w:t>
            </w:r>
            <w:proofErr w:type="gramEnd"/>
            <w:r w:rsidR="003F682E" w:rsidRPr="00C37356">
              <w:rPr>
                <w:rFonts w:ascii="Times New Roman" w:hAnsi="Times New Roman" w:cs="Times New Roman"/>
              </w:rPr>
              <w:t xml:space="preserve"> good examples from text</w:t>
            </w:r>
          </w:p>
        </w:tc>
        <w:tc>
          <w:tcPr>
            <w:tcW w:w="2211" w:type="dxa"/>
          </w:tcPr>
          <w:p w14:paraId="30959DB8" w14:textId="77777777" w:rsidR="00767E01" w:rsidRPr="00C37356" w:rsidRDefault="00761924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 xml:space="preserve">Insightful understanding of literary </w:t>
            </w:r>
            <w:r w:rsidR="003F682E" w:rsidRPr="00C37356">
              <w:rPr>
                <w:rFonts w:ascii="Times New Roman" w:hAnsi="Times New Roman" w:cs="Times New Roman"/>
              </w:rPr>
              <w:t>content of text; correct</w:t>
            </w:r>
            <w:r w:rsidRPr="00C37356">
              <w:rPr>
                <w:rFonts w:ascii="Times New Roman" w:hAnsi="Times New Roman" w:cs="Times New Roman"/>
              </w:rPr>
              <w:t xml:space="preserve"> terminology used with high degree of effectiveness</w:t>
            </w:r>
            <w:r w:rsidR="003F682E" w:rsidRPr="00C37356">
              <w:rPr>
                <w:rFonts w:ascii="Times New Roman" w:hAnsi="Times New Roman" w:cs="Times New Roman"/>
              </w:rPr>
              <w:t>; effective examples from text</w:t>
            </w:r>
          </w:p>
        </w:tc>
      </w:tr>
      <w:tr w:rsidR="00767E01" w:rsidRPr="00C37356" w14:paraId="71567101" w14:textId="77777777" w:rsidTr="00EA2981">
        <w:trPr>
          <w:trHeight w:val="2885"/>
        </w:trPr>
        <w:tc>
          <w:tcPr>
            <w:tcW w:w="2519" w:type="dxa"/>
          </w:tcPr>
          <w:p w14:paraId="3500919B" w14:textId="77777777" w:rsidR="00767E01" w:rsidRPr="00C37356" w:rsidRDefault="007526F4">
            <w:pPr>
              <w:rPr>
                <w:rFonts w:ascii="Times New Roman" w:hAnsi="Times New Roman" w:cs="Times New Roman"/>
                <w:b/>
              </w:rPr>
            </w:pPr>
            <w:r w:rsidRPr="00C37356">
              <w:rPr>
                <w:rFonts w:ascii="Times New Roman" w:hAnsi="Times New Roman" w:cs="Times New Roman"/>
                <w:b/>
              </w:rPr>
              <w:t>Communication: Expression</w:t>
            </w:r>
            <w:r w:rsidR="00767E01" w:rsidRPr="00C37356">
              <w:rPr>
                <w:rFonts w:ascii="Times New Roman" w:hAnsi="Times New Roman" w:cs="Times New Roman"/>
                <w:b/>
              </w:rPr>
              <w:t xml:space="preserve"> and Organization of Ideas (verbal/written/visual)</w:t>
            </w:r>
            <w:r w:rsidR="00E46A6C" w:rsidRPr="00C37356">
              <w:rPr>
                <w:rFonts w:ascii="Times New Roman" w:hAnsi="Times New Roman" w:cs="Times New Roman"/>
                <w:b/>
              </w:rPr>
              <w:t xml:space="preserve"> (24</w:t>
            </w:r>
            <w:r w:rsidRPr="00C3735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56" w:type="dxa"/>
          </w:tcPr>
          <w:p w14:paraId="71DEB4DB" w14:textId="77777777" w:rsidR="00767E01" w:rsidRPr="00C37356" w:rsidRDefault="00491F7E">
            <w:pPr>
              <w:rPr>
                <w:rFonts w:ascii="Times New Roman" w:hAnsi="Times New Roman" w:cs="Times New Roman"/>
                <w:i/>
              </w:rPr>
            </w:pPr>
            <w:r w:rsidRPr="00C37356">
              <w:rPr>
                <w:rFonts w:ascii="Times New Roman" w:hAnsi="Times New Roman" w:cs="Times New Roman"/>
                <w:i/>
              </w:rPr>
              <w:t>Expresses and organizes information thoroughly and effectively.</w:t>
            </w:r>
          </w:p>
        </w:tc>
        <w:tc>
          <w:tcPr>
            <w:tcW w:w="2211" w:type="dxa"/>
          </w:tcPr>
          <w:p w14:paraId="07CD35B1" w14:textId="77777777" w:rsidR="00767E01" w:rsidRPr="00C37356" w:rsidRDefault="00040283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 xml:space="preserve">Analysis and inquiry </w:t>
            </w:r>
            <w:proofErr w:type="gramStart"/>
            <w:r w:rsidRPr="00C37356">
              <w:rPr>
                <w:rFonts w:ascii="Times New Roman" w:hAnsi="Times New Roman" w:cs="Times New Roman"/>
              </w:rPr>
              <w:t>is</w:t>
            </w:r>
            <w:proofErr w:type="gramEnd"/>
            <w:r w:rsidRPr="00C37356">
              <w:rPr>
                <w:rFonts w:ascii="Times New Roman" w:hAnsi="Times New Roman" w:cs="Times New Roman"/>
              </w:rPr>
              <w:t xml:space="preserve"> barely evident; ideas</w:t>
            </w:r>
            <w:r w:rsidR="00895FA7" w:rsidRPr="00C37356">
              <w:rPr>
                <w:rFonts w:ascii="Times New Roman" w:hAnsi="Times New Roman" w:cs="Times New Roman"/>
              </w:rPr>
              <w:t xml:space="preserve"> are underdeveloped and</w:t>
            </w:r>
            <w:r w:rsidRPr="00C37356">
              <w:rPr>
                <w:rFonts w:ascii="Times New Roman" w:hAnsi="Times New Roman" w:cs="Times New Roman"/>
              </w:rPr>
              <w:t xml:space="preserve"> have little to no discernable organization or focus; verbal/written/visual elements are mediocre at best</w:t>
            </w:r>
          </w:p>
        </w:tc>
        <w:tc>
          <w:tcPr>
            <w:tcW w:w="2211" w:type="dxa"/>
          </w:tcPr>
          <w:p w14:paraId="66916BCA" w14:textId="77777777" w:rsidR="00767E01" w:rsidRPr="00C37356" w:rsidRDefault="00040283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Expression of analysis and inquiry is somewhat effective; some evidence of f</w:t>
            </w:r>
            <w:r w:rsidR="00895FA7" w:rsidRPr="00C37356">
              <w:rPr>
                <w:rFonts w:ascii="Times New Roman" w:hAnsi="Times New Roman" w:cs="Times New Roman"/>
              </w:rPr>
              <w:t xml:space="preserve">ocus and organization of ideas; ideas partially developed; </w:t>
            </w:r>
            <w:r w:rsidRPr="00C37356">
              <w:rPr>
                <w:rFonts w:ascii="Times New Roman" w:hAnsi="Times New Roman" w:cs="Times New Roman"/>
              </w:rPr>
              <w:t>verbal/written/visual elements are adequate</w:t>
            </w:r>
            <w:r w:rsidR="002573ED" w:rsidRPr="00C37356">
              <w:rPr>
                <w:rFonts w:ascii="Times New Roman" w:hAnsi="Times New Roman" w:cs="Times New Roman"/>
              </w:rPr>
              <w:t xml:space="preserve"> but simplistic</w:t>
            </w:r>
          </w:p>
        </w:tc>
        <w:tc>
          <w:tcPr>
            <w:tcW w:w="2211" w:type="dxa"/>
          </w:tcPr>
          <w:p w14:paraId="73E10FD4" w14:textId="77777777" w:rsidR="00767E01" w:rsidRPr="00C37356" w:rsidRDefault="00040283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Expression of analysis and inquiry is strong and clear; clear evidence of focus and organization</w:t>
            </w:r>
            <w:r w:rsidR="00895FA7" w:rsidRPr="00C37356">
              <w:rPr>
                <w:rFonts w:ascii="Times New Roman" w:hAnsi="Times New Roman" w:cs="Times New Roman"/>
              </w:rPr>
              <w:t>, and development,</w:t>
            </w:r>
            <w:r w:rsidRPr="00C37356">
              <w:rPr>
                <w:rFonts w:ascii="Times New Roman" w:hAnsi="Times New Roman" w:cs="Times New Roman"/>
              </w:rPr>
              <w:t xml:space="preserve"> of ideas; good use </w:t>
            </w:r>
            <w:proofErr w:type="gramStart"/>
            <w:r w:rsidRPr="00C37356">
              <w:rPr>
                <w:rFonts w:ascii="Times New Roman" w:hAnsi="Times New Roman" w:cs="Times New Roman"/>
              </w:rPr>
              <w:t>of  verbal</w:t>
            </w:r>
            <w:proofErr w:type="gramEnd"/>
            <w:r w:rsidRPr="00C37356">
              <w:rPr>
                <w:rFonts w:ascii="Times New Roman" w:hAnsi="Times New Roman" w:cs="Times New Roman"/>
              </w:rPr>
              <w:t>/written/visual elements</w:t>
            </w:r>
          </w:p>
        </w:tc>
        <w:tc>
          <w:tcPr>
            <w:tcW w:w="2211" w:type="dxa"/>
          </w:tcPr>
          <w:p w14:paraId="1C2923FD" w14:textId="77777777" w:rsidR="00767E01" w:rsidRPr="00C37356" w:rsidRDefault="00040283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Expression of analysis and inquiry is exceptional; all ideas</w:t>
            </w:r>
            <w:r w:rsidR="00895FA7" w:rsidRPr="00C37356">
              <w:rPr>
                <w:rFonts w:ascii="Times New Roman" w:hAnsi="Times New Roman" w:cs="Times New Roman"/>
              </w:rPr>
              <w:t xml:space="preserve"> fully developed,</w:t>
            </w:r>
            <w:r w:rsidRPr="00C373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7356">
              <w:rPr>
                <w:rFonts w:ascii="Times New Roman" w:hAnsi="Times New Roman" w:cs="Times New Roman"/>
              </w:rPr>
              <w:t>focused</w:t>
            </w:r>
            <w:proofErr w:type="gramEnd"/>
            <w:r w:rsidRPr="00C37356">
              <w:rPr>
                <w:rFonts w:ascii="Times New Roman" w:hAnsi="Times New Roman" w:cs="Times New Roman"/>
              </w:rPr>
              <w:t xml:space="preserve"> and organized; </w:t>
            </w:r>
            <w:r w:rsidR="00140BAD" w:rsidRPr="00C37356">
              <w:rPr>
                <w:rFonts w:ascii="Times New Roman" w:hAnsi="Times New Roman" w:cs="Times New Roman"/>
              </w:rPr>
              <w:t>masterful use of verbal/written/visual elements</w:t>
            </w:r>
          </w:p>
        </w:tc>
      </w:tr>
      <w:tr w:rsidR="00767E01" w:rsidRPr="00C37356" w14:paraId="772ABD6E" w14:textId="77777777" w:rsidTr="00EA2981">
        <w:trPr>
          <w:trHeight w:val="1442"/>
        </w:trPr>
        <w:tc>
          <w:tcPr>
            <w:tcW w:w="2519" w:type="dxa"/>
          </w:tcPr>
          <w:p w14:paraId="1C3A3A3D" w14:textId="77777777" w:rsidR="00767E01" w:rsidRPr="00C37356" w:rsidRDefault="007526F4">
            <w:pPr>
              <w:rPr>
                <w:rFonts w:ascii="Times New Roman" w:hAnsi="Times New Roman" w:cs="Times New Roman"/>
                <w:b/>
              </w:rPr>
            </w:pPr>
            <w:r w:rsidRPr="00C37356">
              <w:rPr>
                <w:rFonts w:ascii="Times New Roman" w:hAnsi="Times New Roman" w:cs="Times New Roman"/>
                <w:b/>
              </w:rPr>
              <w:lastRenderedPageBreak/>
              <w:t>Thinking (Critical and Creative) (20)</w:t>
            </w:r>
          </w:p>
        </w:tc>
        <w:tc>
          <w:tcPr>
            <w:tcW w:w="1856" w:type="dxa"/>
          </w:tcPr>
          <w:p w14:paraId="00D8E7D8" w14:textId="77777777" w:rsidR="00767E01" w:rsidRPr="00C37356" w:rsidRDefault="00491F7E">
            <w:pPr>
              <w:rPr>
                <w:rFonts w:ascii="Times New Roman" w:hAnsi="Times New Roman" w:cs="Times New Roman"/>
                <w:i/>
              </w:rPr>
            </w:pPr>
            <w:r w:rsidRPr="00C37356">
              <w:rPr>
                <w:rFonts w:ascii="Times New Roman" w:hAnsi="Times New Roman" w:cs="Times New Roman"/>
                <w:i/>
              </w:rPr>
              <w:t>Use</w:t>
            </w:r>
            <w:r w:rsidR="00140BAD" w:rsidRPr="00C37356">
              <w:rPr>
                <w:rFonts w:ascii="Times New Roman" w:hAnsi="Times New Roman" w:cs="Times New Roman"/>
                <w:i/>
              </w:rPr>
              <w:t>s</w:t>
            </w:r>
            <w:r w:rsidRPr="00C37356">
              <w:rPr>
                <w:rFonts w:ascii="Times New Roman" w:hAnsi="Times New Roman" w:cs="Times New Roman"/>
                <w:i/>
              </w:rPr>
              <w:t xml:space="preserve"> critical and creative thinking processes effectively</w:t>
            </w:r>
            <w:r w:rsidR="007A1056" w:rsidRPr="00C37356">
              <w:rPr>
                <w:rFonts w:ascii="Times New Roman" w:hAnsi="Times New Roman" w:cs="Times New Roman"/>
                <w:i/>
              </w:rPr>
              <w:t>; thinking focused on essential question(s)</w:t>
            </w:r>
          </w:p>
        </w:tc>
        <w:tc>
          <w:tcPr>
            <w:tcW w:w="2211" w:type="dxa"/>
          </w:tcPr>
          <w:p w14:paraId="1C42E6FE" w14:textId="77777777" w:rsidR="00767E01" w:rsidRPr="00C37356" w:rsidRDefault="00637C98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Little to no evidence of critical/creative thinking</w:t>
            </w:r>
            <w:r w:rsidR="008A7BB6" w:rsidRPr="00C37356">
              <w:rPr>
                <w:rFonts w:ascii="Times New Roman" w:hAnsi="Times New Roman" w:cs="Times New Roman"/>
              </w:rPr>
              <w:t>,</w:t>
            </w:r>
            <w:r w:rsidRPr="00C37356">
              <w:rPr>
                <w:rFonts w:ascii="Times New Roman" w:hAnsi="Times New Roman" w:cs="Times New Roman"/>
              </w:rPr>
              <w:t xml:space="preserve"> </w:t>
            </w:r>
            <w:r w:rsidR="008A7BB6" w:rsidRPr="00C37356">
              <w:rPr>
                <w:rFonts w:ascii="Times New Roman" w:hAnsi="Times New Roman" w:cs="Times New Roman"/>
              </w:rPr>
              <w:t>and/</w:t>
            </w:r>
            <w:r w:rsidRPr="00C37356">
              <w:rPr>
                <w:rFonts w:ascii="Times New Roman" w:hAnsi="Times New Roman" w:cs="Times New Roman"/>
              </w:rPr>
              <w:t>or personal reflection on learning</w:t>
            </w:r>
            <w:r w:rsidR="007A1056" w:rsidRPr="00C37356">
              <w:rPr>
                <w:rFonts w:ascii="Times New Roman" w:hAnsi="Times New Roman" w:cs="Times New Roman"/>
              </w:rPr>
              <w:t>; no essential inquiry question and/or questions is not addressed</w:t>
            </w:r>
            <w:r w:rsidR="008A7BB6" w:rsidRPr="00C373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1" w:type="dxa"/>
          </w:tcPr>
          <w:p w14:paraId="4DA4677B" w14:textId="77777777" w:rsidR="00767E01" w:rsidRPr="00C37356" w:rsidRDefault="00637C98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Some evidence of</w:t>
            </w:r>
            <w:r w:rsidR="008A7BB6" w:rsidRPr="00C37356">
              <w:rPr>
                <w:rFonts w:ascii="Times New Roman" w:hAnsi="Times New Roman" w:cs="Times New Roman"/>
              </w:rPr>
              <w:t xml:space="preserve"> critical/creative thinking and/or </w:t>
            </w:r>
            <w:r w:rsidRPr="00C37356">
              <w:rPr>
                <w:rFonts w:ascii="Times New Roman" w:hAnsi="Times New Roman" w:cs="Times New Roman"/>
              </w:rPr>
              <w:t>personal reflection</w:t>
            </w:r>
            <w:r w:rsidR="007A1056" w:rsidRPr="00C37356">
              <w:rPr>
                <w:rFonts w:ascii="Times New Roman" w:hAnsi="Times New Roman" w:cs="Times New Roman"/>
              </w:rPr>
              <w:t xml:space="preserve">; some attempt to address essential inquiry question </w:t>
            </w:r>
          </w:p>
        </w:tc>
        <w:tc>
          <w:tcPr>
            <w:tcW w:w="2211" w:type="dxa"/>
          </w:tcPr>
          <w:p w14:paraId="3722AA6B" w14:textId="77777777" w:rsidR="00767E01" w:rsidRPr="00C37356" w:rsidRDefault="00637C98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Good evidence of critical/creative thinking and</w:t>
            </w:r>
            <w:r w:rsidR="008A7BB6" w:rsidRPr="00C37356">
              <w:rPr>
                <w:rFonts w:ascii="Times New Roman" w:hAnsi="Times New Roman" w:cs="Times New Roman"/>
              </w:rPr>
              <w:t>/or</w:t>
            </w:r>
            <w:r w:rsidRPr="00C37356">
              <w:rPr>
                <w:rFonts w:ascii="Times New Roman" w:hAnsi="Times New Roman" w:cs="Times New Roman"/>
              </w:rPr>
              <w:t xml:space="preserve"> personal reflection</w:t>
            </w:r>
            <w:r w:rsidR="007A1056" w:rsidRPr="00C37356">
              <w:rPr>
                <w:rFonts w:ascii="Times New Roman" w:hAnsi="Times New Roman" w:cs="Times New Roman"/>
              </w:rPr>
              <w:t>; essential inquiry question is addressed relatively effectively</w:t>
            </w:r>
          </w:p>
        </w:tc>
        <w:tc>
          <w:tcPr>
            <w:tcW w:w="2211" w:type="dxa"/>
          </w:tcPr>
          <w:p w14:paraId="47F0AD07" w14:textId="77777777" w:rsidR="00767E01" w:rsidRPr="00C37356" w:rsidRDefault="00637C98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Strong evidence of critical/creative thinking and</w:t>
            </w:r>
            <w:r w:rsidR="008A7BB6" w:rsidRPr="00C37356">
              <w:rPr>
                <w:rFonts w:ascii="Times New Roman" w:hAnsi="Times New Roman" w:cs="Times New Roman"/>
              </w:rPr>
              <w:t>/or</w:t>
            </w:r>
            <w:r w:rsidRPr="00C37356">
              <w:rPr>
                <w:rFonts w:ascii="Times New Roman" w:hAnsi="Times New Roman" w:cs="Times New Roman"/>
              </w:rPr>
              <w:t xml:space="preserve"> personal reflection</w:t>
            </w:r>
            <w:r w:rsidR="007A1056" w:rsidRPr="00C37356">
              <w:rPr>
                <w:rFonts w:ascii="Times New Roman" w:hAnsi="Times New Roman" w:cs="Times New Roman"/>
              </w:rPr>
              <w:t>; essential inquiry question is addressed effectively</w:t>
            </w:r>
          </w:p>
        </w:tc>
      </w:tr>
      <w:tr w:rsidR="007526F4" w:rsidRPr="00C37356" w14:paraId="1B822EDA" w14:textId="77777777" w:rsidTr="00EA2981">
        <w:trPr>
          <w:trHeight w:val="151"/>
        </w:trPr>
        <w:tc>
          <w:tcPr>
            <w:tcW w:w="2519" w:type="dxa"/>
          </w:tcPr>
          <w:p w14:paraId="3DB227A3" w14:textId="77777777" w:rsidR="007526F4" w:rsidRPr="00C37356" w:rsidRDefault="00E46A6C">
            <w:pPr>
              <w:rPr>
                <w:rFonts w:ascii="Times New Roman" w:hAnsi="Times New Roman" w:cs="Times New Roman"/>
                <w:b/>
              </w:rPr>
            </w:pPr>
            <w:r w:rsidRPr="00C37356">
              <w:rPr>
                <w:rFonts w:ascii="Times New Roman" w:hAnsi="Times New Roman" w:cs="Times New Roman"/>
                <w:b/>
              </w:rPr>
              <w:t>Research (16</w:t>
            </w:r>
            <w:r w:rsidR="007526F4" w:rsidRPr="00C3735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56" w:type="dxa"/>
          </w:tcPr>
          <w:p w14:paraId="76A769A9" w14:textId="77777777" w:rsidR="007526F4" w:rsidRPr="00C37356" w:rsidRDefault="00491F7E">
            <w:pPr>
              <w:rPr>
                <w:rFonts w:ascii="Times New Roman" w:hAnsi="Times New Roman" w:cs="Times New Roman"/>
                <w:i/>
              </w:rPr>
            </w:pPr>
            <w:r w:rsidRPr="00C37356">
              <w:rPr>
                <w:rFonts w:ascii="Times New Roman" w:hAnsi="Times New Roman" w:cs="Times New Roman"/>
                <w:i/>
              </w:rPr>
              <w:t>Compiles and cites relevant research on text and</w:t>
            </w:r>
            <w:r w:rsidR="002573ED" w:rsidRPr="00C37356">
              <w:rPr>
                <w:rFonts w:ascii="Times New Roman" w:hAnsi="Times New Roman" w:cs="Times New Roman"/>
                <w:i/>
              </w:rPr>
              <w:t>/or on subject of</w:t>
            </w:r>
            <w:r w:rsidRPr="00C37356">
              <w:rPr>
                <w:rFonts w:ascii="Times New Roman" w:hAnsi="Times New Roman" w:cs="Times New Roman"/>
                <w:i/>
              </w:rPr>
              <w:t xml:space="preserve"> </w:t>
            </w:r>
            <w:r w:rsidR="006550E6" w:rsidRPr="00C37356">
              <w:rPr>
                <w:rFonts w:ascii="Times New Roman" w:hAnsi="Times New Roman" w:cs="Times New Roman"/>
                <w:i/>
              </w:rPr>
              <w:t xml:space="preserve">self-generated </w:t>
            </w:r>
            <w:r w:rsidRPr="00C37356">
              <w:rPr>
                <w:rFonts w:ascii="Times New Roman" w:hAnsi="Times New Roman" w:cs="Times New Roman"/>
                <w:i/>
              </w:rPr>
              <w:t xml:space="preserve">essential </w:t>
            </w:r>
            <w:r w:rsidR="006550E6" w:rsidRPr="00C37356">
              <w:rPr>
                <w:rFonts w:ascii="Times New Roman" w:hAnsi="Times New Roman" w:cs="Times New Roman"/>
                <w:i/>
              </w:rPr>
              <w:t xml:space="preserve">inquiry </w:t>
            </w:r>
            <w:r w:rsidRPr="00C37356">
              <w:rPr>
                <w:rFonts w:ascii="Times New Roman" w:hAnsi="Times New Roman" w:cs="Times New Roman"/>
                <w:i/>
              </w:rPr>
              <w:t>question</w:t>
            </w:r>
          </w:p>
        </w:tc>
        <w:tc>
          <w:tcPr>
            <w:tcW w:w="2211" w:type="dxa"/>
          </w:tcPr>
          <w:p w14:paraId="0F8D633F" w14:textId="2ABEF2C1" w:rsidR="007526F4" w:rsidRPr="00C37356" w:rsidRDefault="005067A7" w:rsidP="007A1056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Little to n</w:t>
            </w:r>
            <w:r w:rsidR="007A1056" w:rsidRPr="00C37356">
              <w:rPr>
                <w:rFonts w:ascii="Times New Roman" w:hAnsi="Times New Roman" w:cs="Times New Roman"/>
              </w:rPr>
              <w:t xml:space="preserve">o evidence of outside research; </w:t>
            </w:r>
            <w:r w:rsidR="002573ED" w:rsidRPr="00C37356">
              <w:rPr>
                <w:rFonts w:ascii="Times New Roman" w:hAnsi="Times New Roman" w:cs="Times New Roman"/>
              </w:rPr>
              <w:t>only 1 source</w:t>
            </w:r>
            <w:r w:rsidRPr="00C37356">
              <w:rPr>
                <w:rFonts w:ascii="Times New Roman" w:hAnsi="Times New Roman" w:cs="Times New Roman"/>
              </w:rPr>
              <w:t xml:space="preserve"> </w:t>
            </w:r>
            <w:r w:rsidR="00A3185E" w:rsidRPr="00C37356">
              <w:rPr>
                <w:rFonts w:ascii="Times New Roman" w:hAnsi="Times New Roman" w:cs="Times New Roman"/>
              </w:rPr>
              <w:t xml:space="preserve">in works </w:t>
            </w:r>
            <w:r w:rsidRPr="00C37356">
              <w:rPr>
                <w:rFonts w:ascii="Times New Roman" w:hAnsi="Times New Roman" w:cs="Times New Roman"/>
              </w:rPr>
              <w:t>cited</w:t>
            </w:r>
            <w:r w:rsidR="00C37356" w:rsidRPr="00C37356">
              <w:rPr>
                <w:rFonts w:ascii="Times New Roman" w:hAnsi="Times New Roman" w:cs="Times New Roman"/>
              </w:rPr>
              <w:t xml:space="preserve"> </w:t>
            </w:r>
            <w:r w:rsidR="002F5554">
              <w:rPr>
                <w:rFonts w:ascii="Times New Roman" w:hAnsi="Times New Roman" w:cs="Times New Roman"/>
              </w:rPr>
              <w:t>and/</w:t>
            </w:r>
            <w:r w:rsidR="00C37356" w:rsidRPr="00C37356">
              <w:rPr>
                <w:rFonts w:ascii="Times New Roman" w:hAnsi="Times New Roman" w:cs="Times New Roman"/>
              </w:rPr>
              <w:t>or no works cited</w:t>
            </w:r>
            <w:r w:rsidR="00A3185E" w:rsidRPr="00C37356">
              <w:rPr>
                <w:rFonts w:ascii="Times New Roman" w:hAnsi="Times New Roman" w:cs="Times New Roman"/>
              </w:rPr>
              <w:t>; research not cited in inquiry</w:t>
            </w:r>
            <w:r w:rsidR="0063489D" w:rsidRPr="00C37356">
              <w:rPr>
                <w:rFonts w:ascii="Times New Roman" w:hAnsi="Times New Roman" w:cs="Times New Roman"/>
              </w:rPr>
              <w:t xml:space="preserve"> project</w:t>
            </w:r>
          </w:p>
        </w:tc>
        <w:tc>
          <w:tcPr>
            <w:tcW w:w="2211" w:type="dxa"/>
          </w:tcPr>
          <w:p w14:paraId="3E251C43" w14:textId="77777777" w:rsidR="007526F4" w:rsidRPr="00C37356" w:rsidRDefault="005067A7" w:rsidP="007A1056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Some evidence of outside research;</w:t>
            </w:r>
            <w:r w:rsidR="007A1056" w:rsidRPr="00C37356">
              <w:rPr>
                <w:rFonts w:ascii="Times New Roman" w:hAnsi="Times New Roman" w:cs="Times New Roman"/>
              </w:rPr>
              <w:t xml:space="preserve"> </w:t>
            </w:r>
            <w:r w:rsidR="00126D65" w:rsidRPr="00C37356">
              <w:rPr>
                <w:rFonts w:ascii="Times New Roman" w:hAnsi="Times New Roman" w:cs="Times New Roman"/>
              </w:rPr>
              <w:t xml:space="preserve">only </w:t>
            </w:r>
            <w:r w:rsidR="0063489D" w:rsidRPr="00C37356">
              <w:rPr>
                <w:rFonts w:ascii="Times New Roman" w:hAnsi="Times New Roman" w:cs="Times New Roman"/>
              </w:rPr>
              <w:t xml:space="preserve">2 </w:t>
            </w:r>
            <w:r w:rsidR="00A3185E" w:rsidRPr="00C37356">
              <w:rPr>
                <w:rFonts w:ascii="Times New Roman" w:hAnsi="Times New Roman" w:cs="Times New Roman"/>
              </w:rPr>
              <w:t>sources in works cited; some sources not cited in inquiry</w:t>
            </w:r>
            <w:r w:rsidR="0063489D" w:rsidRPr="00C37356">
              <w:rPr>
                <w:rFonts w:ascii="Times New Roman" w:hAnsi="Times New Roman" w:cs="Times New Roman"/>
              </w:rPr>
              <w:t xml:space="preserve"> project</w:t>
            </w:r>
            <w:r w:rsidR="00C37356" w:rsidRPr="00C37356">
              <w:rPr>
                <w:rFonts w:ascii="Times New Roman" w:hAnsi="Times New Roman" w:cs="Times New Roman"/>
              </w:rPr>
              <w:t>; works cited formatted incorrectly; sources cited incorrectly</w:t>
            </w:r>
          </w:p>
        </w:tc>
        <w:tc>
          <w:tcPr>
            <w:tcW w:w="2211" w:type="dxa"/>
          </w:tcPr>
          <w:p w14:paraId="30BA0EE8" w14:textId="77777777" w:rsidR="007526F4" w:rsidRPr="00C37356" w:rsidRDefault="005067A7" w:rsidP="007A1056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 xml:space="preserve">Good evidence of outside research; </w:t>
            </w:r>
            <w:r w:rsidR="0063489D" w:rsidRPr="00C37356">
              <w:rPr>
                <w:rFonts w:ascii="Times New Roman" w:hAnsi="Times New Roman" w:cs="Times New Roman"/>
              </w:rPr>
              <w:t>3</w:t>
            </w:r>
            <w:r w:rsidR="00A3185E" w:rsidRPr="00C37356">
              <w:rPr>
                <w:rFonts w:ascii="Times New Roman" w:hAnsi="Times New Roman" w:cs="Times New Roman"/>
              </w:rPr>
              <w:t xml:space="preserve"> sources in works cited; all sources cited in inquiry</w:t>
            </w:r>
            <w:r w:rsidR="0063489D" w:rsidRPr="00C37356">
              <w:rPr>
                <w:rFonts w:ascii="Times New Roman" w:hAnsi="Times New Roman" w:cs="Times New Roman"/>
              </w:rPr>
              <w:t xml:space="preserve"> project</w:t>
            </w:r>
            <w:r w:rsidR="00C37356" w:rsidRPr="00C37356">
              <w:rPr>
                <w:rFonts w:ascii="Times New Roman" w:hAnsi="Times New Roman" w:cs="Times New Roman"/>
              </w:rPr>
              <w:t>; works cited formatted correctly; sources cited correctly</w:t>
            </w:r>
          </w:p>
        </w:tc>
        <w:tc>
          <w:tcPr>
            <w:tcW w:w="2211" w:type="dxa"/>
          </w:tcPr>
          <w:p w14:paraId="6CDAA894" w14:textId="77777777" w:rsidR="007526F4" w:rsidRPr="00C37356" w:rsidRDefault="005067A7" w:rsidP="007A1056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 xml:space="preserve">Strong evidence of outside research; </w:t>
            </w:r>
            <w:r w:rsidR="00A3185E" w:rsidRPr="00C37356">
              <w:rPr>
                <w:rFonts w:ascii="Times New Roman" w:hAnsi="Times New Roman" w:cs="Times New Roman"/>
              </w:rPr>
              <w:t>4+ sources in works cited; all sources cited in inquiry</w:t>
            </w:r>
            <w:r w:rsidR="0063489D" w:rsidRPr="00C37356">
              <w:rPr>
                <w:rFonts w:ascii="Times New Roman" w:hAnsi="Times New Roman" w:cs="Times New Roman"/>
              </w:rPr>
              <w:t xml:space="preserve"> project</w:t>
            </w:r>
            <w:r w:rsidR="00C37356" w:rsidRPr="00C37356">
              <w:rPr>
                <w:rFonts w:ascii="Times New Roman" w:hAnsi="Times New Roman" w:cs="Times New Roman"/>
              </w:rPr>
              <w:t>; works cited formatted correctly; sources cited correctly</w:t>
            </w:r>
          </w:p>
        </w:tc>
      </w:tr>
      <w:tr w:rsidR="00E7097E" w:rsidRPr="00C37356" w14:paraId="288C8CDB" w14:textId="77777777" w:rsidTr="00EA2981">
        <w:trPr>
          <w:trHeight w:val="151"/>
        </w:trPr>
        <w:tc>
          <w:tcPr>
            <w:tcW w:w="2519" w:type="dxa"/>
          </w:tcPr>
          <w:p w14:paraId="6C4C290D" w14:textId="55DEDB32" w:rsidR="00E7097E" w:rsidRPr="00C37356" w:rsidRDefault="00D736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Reflection</w:t>
            </w:r>
            <w:r w:rsidR="00E7097E" w:rsidRPr="00C37356">
              <w:rPr>
                <w:rFonts w:ascii="Times New Roman" w:hAnsi="Times New Roman" w:cs="Times New Roman"/>
                <w:b/>
              </w:rPr>
              <w:t xml:space="preserve"> Presentation</w:t>
            </w:r>
            <w:r w:rsidR="00E46A6C" w:rsidRPr="00C37356">
              <w:rPr>
                <w:rFonts w:ascii="Times New Roman" w:hAnsi="Times New Roman" w:cs="Times New Roman"/>
                <w:b/>
              </w:rPr>
              <w:t xml:space="preserve"> (12</w:t>
            </w:r>
            <w:r w:rsidR="0058540C" w:rsidRPr="00C37356">
              <w:rPr>
                <w:rFonts w:ascii="Times New Roman" w:hAnsi="Times New Roman" w:cs="Times New Roman"/>
                <w:b/>
              </w:rPr>
              <w:t>)</w:t>
            </w:r>
          </w:p>
          <w:p w14:paraId="40CFB8FB" w14:textId="77777777" w:rsidR="00E7097E" w:rsidRPr="00C37356" w:rsidRDefault="00E7097E">
            <w:pPr>
              <w:rPr>
                <w:rFonts w:ascii="Times New Roman" w:hAnsi="Times New Roman" w:cs="Times New Roman"/>
                <w:b/>
              </w:rPr>
            </w:pPr>
          </w:p>
          <w:p w14:paraId="7BF84654" w14:textId="77777777" w:rsidR="00E7097E" w:rsidRPr="00C37356" w:rsidRDefault="00E709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14:paraId="7EAEF9DA" w14:textId="77777777" w:rsidR="00E7097E" w:rsidRPr="00C37356" w:rsidRDefault="00E7097E">
            <w:pPr>
              <w:rPr>
                <w:rFonts w:ascii="Times New Roman" w:hAnsi="Times New Roman" w:cs="Times New Roman"/>
                <w:i/>
              </w:rPr>
            </w:pPr>
            <w:r w:rsidRPr="00C37356">
              <w:rPr>
                <w:rFonts w:ascii="Times New Roman" w:hAnsi="Times New Roman" w:cs="Times New Roman"/>
                <w:i/>
              </w:rPr>
              <w:t>Clearly and effectively explains content of text and focus of inquiry</w:t>
            </w:r>
            <w:r w:rsidR="00C6020F" w:rsidRPr="00C37356">
              <w:rPr>
                <w:rFonts w:ascii="Times New Roman" w:hAnsi="Times New Roman" w:cs="Times New Roman"/>
                <w:i/>
              </w:rPr>
              <w:t xml:space="preserve"> (see separate handout for specific requirements of this component)</w:t>
            </w:r>
          </w:p>
        </w:tc>
        <w:tc>
          <w:tcPr>
            <w:tcW w:w="2211" w:type="dxa"/>
          </w:tcPr>
          <w:p w14:paraId="19B40B6C" w14:textId="77777777" w:rsidR="00E7097E" w:rsidRPr="00C37356" w:rsidRDefault="006F6F18" w:rsidP="007A1056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Little to no evidence of preparation; little knowledge of text, or information is inaccurate; no clear focus of inquiry identified</w:t>
            </w:r>
            <w:r w:rsidR="00061193" w:rsidRPr="00C37356">
              <w:rPr>
                <w:rFonts w:ascii="Times New Roman" w:hAnsi="Times New Roman" w:cs="Times New Roman"/>
              </w:rPr>
              <w:t>; no passage read</w:t>
            </w:r>
          </w:p>
        </w:tc>
        <w:tc>
          <w:tcPr>
            <w:tcW w:w="2211" w:type="dxa"/>
          </w:tcPr>
          <w:p w14:paraId="2B26DF04" w14:textId="77777777" w:rsidR="00E7097E" w:rsidRPr="00C37356" w:rsidRDefault="006F6F18" w:rsidP="007A1056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Some evidence of preparation; some accurate knowledge of text, but may be “gaps” in comprehe</w:t>
            </w:r>
            <w:r w:rsidR="00802AAA" w:rsidRPr="00C37356">
              <w:rPr>
                <w:rFonts w:ascii="Times New Roman" w:hAnsi="Times New Roman" w:cs="Times New Roman"/>
              </w:rPr>
              <w:t>nsion; focus of inquiry is identified</w:t>
            </w:r>
            <w:r w:rsidRPr="00C37356">
              <w:rPr>
                <w:rFonts w:ascii="Times New Roman" w:hAnsi="Times New Roman" w:cs="Times New Roman"/>
              </w:rPr>
              <w:t>, but may be simplistic, or too broad/narrow in focus</w:t>
            </w:r>
            <w:r w:rsidR="00061193" w:rsidRPr="00C37356">
              <w:rPr>
                <w:rFonts w:ascii="Times New Roman" w:hAnsi="Times New Roman" w:cs="Times New Roman"/>
              </w:rPr>
              <w:t>; passage read is brief and lacking context and/or explanation of significance</w:t>
            </w:r>
          </w:p>
        </w:tc>
        <w:tc>
          <w:tcPr>
            <w:tcW w:w="2211" w:type="dxa"/>
          </w:tcPr>
          <w:p w14:paraId="0D465973" w14:textId="77777777" w:rsidR="00E7097E" w:rsidRPr="00C37356" w:rsidRDefault="00126D65" w:rsidP="007A1056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 xml:space="preserve">Good evidence of preparation; </w:t>
            </w:r>
            <w:r w:rsidR="00B54066" w:rsidRPr="00C37356">
              <w:rPr>
                <w:rFonts w:ascii="Times New Roman" w:hAnsi="Times New Roman" w:cs="Times New Roman"/>
              </w:rPr>
              <w:t>all knowledge of text is accurate, with no “gaps” in comprehension; focus of inquiry</w:t>
            </w:r>
            <w:r w:rsidR="00802AAA" w:rsidRPr="00C37356">
              <w:rPr>
                <w:rFonts w:ascii="Times New Roman" w:hAnsi="Times New Roman" w:cs="Times New Roman"/>
              </w:rPr>
              <w:t xml:space="preserve"> is</w:t>
            </w:r>
            <w:r w:rsidR="00B54066" w:rsidRPr="00C37356">
              <w:rPr>
                <w:rFonts w:ascii="Times New Roman" w:hAnsi="Times New Roman" w:cs="Times New Roman"/>
              </w:rPr>
              <w:t xml:space="preserve"> clear</w:t>
            </w:r>
            <w:r w:rsidR="00061193" w:rsidRPr="00C37356">
              <w:rPr>
                <w:rFonts w:ascii="Times New Roman" w:hAnsi="Times New Roman" w:cs="Times New Roman"/>
              </w:rPr>
              <w:t>; passage(s) read clearly linked to inquiry and analysis</w:t>
            </w:r>
          </w:p>
        </w:tc>
        <w:tc>
          <w:tcPr>
            <w:tcW w:w="2211" w:type="dxa"/>
          </w:tcPr>
          <w:p w14:paraId="5EE23EB5" w14:textId="77777777" w:rsidR="00E7097E" w:rsidRPr="00C37356" w:rsidRDefault="00B54066" w:rsidP="007A1056">
            <w:pPr>
              <w:rPr>
                <w:rFonts w:ascii="Times New Roman" w:hAnsi="Times New Roman" w:cs="Times New Roman"/>
              </w:rPr>
            </w:pPr>
            <w:r w:rsidRPr="00C37356">
              <w:rPr>
                <w:rFonts w:ascii="Times New Roman" w:hAnsi="Times New Roman" w:cs="Times New Roman"/>
              </w:rPr>
              <w:t>Strong evidence of preparation; all knowledge of text is accurate; focus of inquiry is clear and thoughtful</w:t>
            </w:r>
            <w:r w:rsidR="00D0300B" w:rsidRPr="00C37356">
              <w:rPr>
                <w:rFonts w:ascii="Times New Roman" w:hAnsi="Times New Roman" w:cs="Times New Roman"/>
              </w:rPr>
              <w:t>; passages read clearly and effectively</w:t>
            </w:r>
            <w:r w:rsidR="007A0ED4" w:rsidRPr="00C37356">
              <w:rPr>
                <w:rFonts w:ascii="Times New Roman" w:hAnsi="Times New Roman" w:cs="Times New Roman"/>
              </w:rPr>
              <w:t xml:space="preserve"> linked to inquiry and analysis</w:t>
            </w:r>
          </w:p>
        </w:tc>
      </w:tr>
    </w:tbl>
    <w:p w14:paraId="33048500" w14:textId="51DD1B85" w:rsidR="00E97DA6" w:rsidRDefault="00E97DA6">
      <w:pPr>
        <w:rPr>
          <w:rFonts w:ascii="Times New Roman" w:hAnsi="Times New Roman" w:cs="Times New Roman"/>
        </w:rPr>
      </w:pPr>
    </w:p>
    <w:p w14:paraId="2A75A731" w14:textId="7E9BCF86" w:rsidR="00D736DB" w:rsidRDefault="00D736DB">
      <w:pPr>
        <w:rPr>
          <w:rFonts w:ascii="Times New Roman" w:hAnsi="Times New Roman" w:cs="Times New Roman"/>
        </w:rPr>
      </w:pPr>
    </w:p>
    <w:p w14:paraId="3A7547E2" w14:textId="6BCC761C" w:rsidR="00D736DB" w:rsidRPr="00D736DB" w:rsidRDefault="00D736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6DB">
        <w:rPr>
          <w:rFonts w:ascii="Times New Roman" w:hAnsi="Times New Roman" w:cs="Times New Roman"/>
          <w:b/>
          <w:bCs/>
          <w:sz w:val="28"/>
          <w:szCs w:val="28"/>
          <w:u w:val="single"/>
        </w:rPr>
        <w:t>Tota</w:t>
      </w:r>
      <w:r w:rsidRPr="00D736DB">
        <w:rPr>
          <w:rFonts w:ascii="Times New Roman" w:hAnsi="Times New Roman" w:cs="Times New Roman"/>
          <w:b/>
          <w:bCs/>
          <w:sz w:val="28"/>
          <w:szCs w:val="28"/>
        </w:rPr>
        <w:t>l:</w:t>
      </w:r>
      <w:r w:rsidRPr="00D736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36D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36DB">
        <w:rPr>
          <w:rFonts w:ascii="Times New Roman" w:hAnsi="Times New Roman" w:cs="Times New Roman"/>
          <w:b/>
          <w:bCs/>
          <w:sz w:val="28"/>
          <w:szCs w:val="28"/>
        </w:rPr>
        <w:t>/100</w:t>
      </w:r>
    </w:p>
    <w:sectPr w:rsidR="00D736DB" w:rsidRPr="00D736DB" w:rsidSect="00767E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01"/>
    <w:rsid w:val="00040283"/>
    <w:rsid w:val="00061193"/>
    <w:rsid w:val="00084005"/>
    <w:rsid w:val="000F509F"/>
    <w:rsid w:val="00126D65"/>
    <w:rsid w:val="00137E6F"/>
    <w:rsid w:val="00140BAD"/>
    <w:rsid w:val="002573ED"/>
    <w:rsid w:val="002F5554"/>
    <w:rsid w:val="00347D09"/>
    <w:rsid w:val="003F250F"/>
    <w:rsid w:val="003F682E"/>
    <w:rsid w:val="00491F7E"/>
    <w:rsid w:val="004B1FB6"/>
    <w:rsid w:val="005067A7"/>
    <w:rsid w:val="0058540C"/>
    <w:rsid w:val="005F4D41"/>
    <w:rsid w:val="0063489D"/>
    <w:rsid w:val="00637C98"/>
    <w:rsid w:val="006550E6"/>
    <w:rsid w:val="00655980"/>
    <w:rsid w:val="00656EE4"/>
    <w:rsid w:val="006F6F18"/>
    <w:rsid w:val="007526F4"/>
    <w:rsid w:val="00761924"/>
    <w:rsid w:val="00767E01"/>
    <w:rsid w:val="007A0ED4"/>
    <w:rsid w:val="007A1056"/>
    <w:rsid w:val="007A248B"/>
    <w:rsid w:val="00802AAA"/>
    <w:rsid w:val="00895FA7"/>
    <w:rsid w:val="008A7BB6"/>
    <w:rsid w:val="009F487F"/>
    <w:rsid w:val="00A3185E"/>
    <w:rsid w:val="00A40960"/>
    <w:rsid w:val="00B54066"/>
    <w:rsid w:val="00B93CF8"/>
    <w:rsid w:val="00BE2E6D"/>
    <w:rsid w:val="00C37356"/>
    <w:rsid w:val="00C6020F"/>
    <w:rsid w:val="00D0300B"/>
    <w:rsid w:val="00D736DB"/>
    <w:rsid w:val="00E06690"/>
    <w:rsid w:val="00E46A6C"/>
    <w:rsid w:val="00E7097E"/>
    <w:rsid w:val="00E97DA6"/>
    <w:rsid w:val="00EA2981"/>
    <w:rsid w:val="00EA6233"/>
    <w:rsid w:val="00F43946"/>
    <w:rsid w:val="00FE10BF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ED75"/>
  <w15:docId w15:val="{54CA5E2C-6D44-49CE-8475-AB0E2559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1F7F-1674-4C80-9FB7-EF6C8B5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Bazilewich</dc:creator>
  <cp:lastModifiedBy>Andrew Bazilewich</cp:lastModifiedBy>
  <cp:revision>2</cp:revision>
  <cp:lastPrinted>2016-11-14T22:16:00Z</cp:lastPrinted>
  <dcterms:created xsi:type="dcterms:W3CDTF">2022-09-06T20:43:00Z</dcterms:created>
  <dcterms:modified xsi:type="dcterms:W3CDTF">2022-09-06T20:43:00Z</dcterms:modified>
</cp:coreProperties>
</file>